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"Приложение N 1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к Порядку заполнения деклараций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об объеме производства, оборота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и (или) использования этилового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спирта, </w:t>
      </w:r>
      <w:proofErr w:type="gramStart"/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алкогольной</w:t>
      </w:r>
      <w:proofErr w:type="gramEnd"/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спиртосодержащей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продукции, об использовании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производственных мощностей,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утвержденному</w:t>
      </w:r>
      <w:proofErr w:type="gramEnd"/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приказом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Федеральной службы по регулированию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алкогольного рынка</w:t>
      </w:r>
    </w:p>
    <w:p w:rsidR="00BC5199" w:rsidRPr="00BC5199" w:rsidRDefault="00BC5199" w:rsidP="00BC5199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sz w:val="21"/>
          <w:szCs w:val="21"/>
          <w:lang w:eastAsia="ru-RU"/>
        </w:rPr>
        <w:t>от 23 августа 2012 г. N 231</w:t>
      </w:r>
    </w:p>
    <w:p w:rsidR="00BC5199" w:rsidRPr="00BC5199" w:rsidRDefault="00BC5199" w:rsidP="00BC519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C5199" w:rsidRPr="00BC5199" w:rsidRDefault="00BC5199" w:rsidP="00BC519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b/>
          <w:sz w:val="21"/>
          <w:szCs w:val="21"/>
          <w:lang w:eastAsia="ru-RU"/>
        </w:rPr>
        <w:t>КЛАССИФИКАТОР ВИДОВ ПРОДУКЦИИ</w:t>
      </w:r>
    </w:p>
    <w:p w:rsidR="00BC5199" w:rsidRPr="00BC5199" w:rsidRDefault="00BC5199" w:rsidP="00BC519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00"/>
        <w:gridCol w:w="1680"/>
      </w:tblGrid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вида продукции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 вида продукции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Спирт-сырец этиловый из пищевого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010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ректификованный из пищевого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020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ректификованный из непищевого растительного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025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из ЭАФ &lt;**&gt;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030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из головной фракции этилового спирта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031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синтетический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040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Спирт этиловый </w:t>
            </w: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абсолютированный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050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Другие спирты за исключением </w:t>
            </w:r>
            <w:proofErr w:type="gram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денатурированных</w:t>
            </w:r>
            <w:proofErr w:type="gram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(гидролизный, технический и другие)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060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денатурированный из пищевого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070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Биоэтанол</w:t>
            </w:r>
            <w:proofErr w:type="spell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из пищевого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071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денатурированный из непищевого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080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Биоэтанол</w:t>
            </w:r>
            <w:proofErr w:type="spell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из непищевого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081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Фракция головная этилового спирта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090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Фракция головных и промежуточных примесей этилового спирта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091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Промежуточная фракция этилового спирта из пищевого сырья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092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по фармакопейным статьям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Коньячный дистиллят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Кальвадосный</w:t>
            </w:r>
            <w:proofErr w:type="spell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дистиллят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Винный дистиллят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 этиловый питьевой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Виноградный дистиллят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Плодовый дистиллят &lt;**&gt;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Фруктовый (плодовый) дистиллят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Висковый</w:t>
            </w:r>
            <w:proofErr w:type="spell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дистиллят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Зерновой дистиллят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дистилляты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Водка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Ликероводочные изделия с содержанием этилового спирта до 25% включительно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Ликероводочные изделия с содержанием этилового спирта свыше 25%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Коньяк и </w:t>
            </w: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арманьяк</w:t>
            </w:r>
            <w:proofErr w:type="spell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реализуемые</w:t>
            </w:r>
            <w:proofErr w:type="gram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 бутылках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229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Коньяки, реализуемые в бутылках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Коньяки обработанные, предназначенные для отгрузки с целью розлива на других предприятиях или </w:t>
            </w: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промпереработки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Бренди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Коньяк с защищенным географическим указанием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Коньяк с защищенным наименованием места происхождения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234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Коньяк коллекционный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235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Ромы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236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Виски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237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Напитки коньячные с содержанием этилового спирта до 25% включительно &lt;**&gt;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238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Напитки коньячные с содержанием этилового спирта свыше 25% &lt;**&gt;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239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Напитки коньячные, бренди с содержанием этилового спирта до 25% включительно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Напитки коньячные, бренди с содержанием этилового спирта свыше 25%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242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Напитки винные с содержанием этилового спирта до 25% включительно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Напитки винные с содержанием этилового спирта свыше 25%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Кальвадос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252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Слабоалкогольная продукция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Сидр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Пуаре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Медовуха (медовые напитки)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263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спиртные напитки с содержанием этилового спирта до 25% включительно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спиртные напитки с содержанием этилового спирта свыше 25%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Коньячные спирты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Кальвадосные</w:t>
            </w:r>
            <w:proofErr w:type="spell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спирты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310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Виноматериалы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Виноматериалы виноградные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Виноматериалы фруктовые (плодовые)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Специальные виноматериалы виноградные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Специальные виноматериалы фруктовые (плодовые)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324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Соки спиртованные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Соки </w:t>
            </w: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сброженно-спиртованные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331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Дистилляты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Фруктовое сусло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Медовое сусло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Пивное сусло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Виноградное сусло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344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Спиртованное виноградное сусло (</w:t>
            </w:r>
            <w:proofErr w:type="spell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мистель</w:t>
            </w:r>
            <w:proofErr w:type="spell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345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Спиртованное фруктовое сусло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346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Другая спиртосодержащая пищевая продукция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натуральные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(виноградное)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с защищенным географическим указанием или с защищенным наименованием места происхождения &lt;**&gt;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(виноградное столовое)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с защищенным географическим указанием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404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с защищенным наименованием места происхождения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405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коллекционное виноградное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406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Вина (за исключением </w:t>
            </w:r>
            <w:proofErr w:type="gramStart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натуральных</w:t>
            </w:r>
            <w:proofErr w:type="gramEnd"/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игристых и шампанских)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Ликерное вино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Ликерное вино с защищенным географическим указанием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Ликерное вино с защищенным наименованием места происхождения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(столовое) с защищенным географическим указанием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414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(столовое) с защищенным наименованием места происхождения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415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(столовое) коллекционное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416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плодовые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420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Фруктовое (плодовое) вино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421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коллекционное фруктовое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422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специальное с защищенным географическим указанием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специальное с защищенным наименованием места происхождения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Вино ароматизированное виноградное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игристые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игристые с защищенным географическим указанием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игристые с защищенным наименованием места происхождения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игристые коллекционные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шампанские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Вина шампанские с защищенным географическим указанием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шампанские с защищенным наименованием места происхождения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Вина шампанские коллекционные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Другие вина &lt;*&gt;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Винный напиток, произведенный без добавления этилового спирта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Винный напиток, произведенный с добавлением этилового спирта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Парфюмерно-косметическая продукция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481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Товары бытовой химии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482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Спиртосодержащие растворы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483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Другая спиртосодержащая непищевая продукция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484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Денатурированная спиртосодержащая непищевая продукция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485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Пиво с содержанием объемной доли этилового спирта свыше 0,5% и до 8,6% включительно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Пиво с содержанием объемной доли этилового спирта свыше 8,6%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510</w:t>
            </w:r>
          </w:p>
        </w:tc>
      </w:tr>
      <w:tr w:rsidR="00BC5199" w:rsidRPr="00BC5199" w:rsidTr="00BC5199">
        <w:tc>
          <w:tcPr>
            <w:tcW w:w="7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Напитки, изготавливаемые на основе пива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5199" w:rsidRPr="00BC5199" w:rsidRDefault="00BC5199" w:rsidP="00BC519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5199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520</w:t>
            </w:r>
          </w:p>
        </w:tc>
      </w:tr>
    </w:tbl>
    <w:p w:rsidR="00BC5199" w:rsidRPr="00BC5199" w:rsidRDefault="00BC5199" w:rsidP="00BC5199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BC5199" w:rsidRPr="00BC5199" w:rsidRDefault="00BC5199" w:rsidP="00BC519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--------------------------------</w:t>
      </w:r>
    </w:p>
    <w:p w:rsidR="00BC5199" w:rsidRPr="00BC5199" w:rsidRDefault="00BC5199" w:rsidP="00BC519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&lt;*&gt; Наименование вида продукции, применяется в отношении продукции, произведенной до вступления в силу </w:t>
      </w:r>
      <w:r w:rsidRPr="00BC519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 3 статьи 1</w:t>
      </w:r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18 июля 2011 г.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</w:t>
      </w:r>
      <w:proofErr w:type="gramEnd"/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потребления (распития) пива и напитков, изготавливаемых на его основе" (Собрание законодательства Российской Федерации, 2011, N 30, ст. 4566; N 49, ст. 7016; 2012, N 26, ст. 3446; N 27, ст. 3589; N 30, ст. 4170; N 53, ст. 7611).</w:t>
      </w:r>
    </w:p>
    <w:p w:rsidR="00BC5199" w:rsidRPr="00BC5199" w:rsidRDefault="00BC5199" w:rsidP="00BC5199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&lt;**&gt; Наименование вида продукции, применяется в отношении продукции, произведенной до вступления в силу </w:t>
      </w:r>
      <w:r w:rsidRPr="00BC5199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пункта 2 статьи 1</w:t>
      </w:r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Федерального закона от 31 декабря 2014 г. N 490-ФЗ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внесении изменений в отдельные законодательные акты Российской Федерации" (Собрание</w:t>
      </w:r>
      <w:proofErr w:type="gramEnd"/>
      <w:r w:rsidRPr="00BC51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законодательства Российской Федерации, 2015, N 1, ст. 43).".</w:t>
      </w:r>
    </w:p>
    <w:p w:rsidR="006F77BB" w:rsidRDefault="006F77BB"/>
    <w:sectPr w:rsidR="006F77BB" w:rsidSect="00E8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199"/>
    <w:rsid w:val="006469BF"/>
    <w:rsid w:val="006F77BB"/>
    <w:rsid w:val="00BC5199"/>
    <w:rsid w:val="00E8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C8FE6-F8EF-4630-B432-FDF400B9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 Алексей Владимирович</dc:creator>
  <cp:lastModifiedBy>Макс</cp:lastModifiedBy>
  <cp:revision>3</cp:revision>
  <dcterms:created xsi:type="dcterms:W3CDTF">2015-09-02T07:31:00Z</dcterms:created>
  <dcterms:modified xsi:type="dcterms:W3CDTF">2015-09-29T10:00:00Z</dcterms:modified>
</cp:coreProperties>
</file>